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Формулы сокращённого умножения: квадрат суммы и квадрат разности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Формулы сокращённого умножения: квадрат суммы и квадрат разности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формулах сокращённого умножения (квадрат суммы и квадрат разности) и умение применять их для упрощения вычислений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формулами квадрата суммы и квадрата разности</w:t>
      </w:r>
    </w:p>
    <w:p>
      <w:pPr>
        <w:pStyle w:val="ListBullet"/>
        <w:spacing w:after="120"/>
      </w:pPr>
      <w:r>
        <w:t>Сформировать умение применять формулы для упрощения выражений</w:t>
      </w:r>
    </w:p>
    <w:p>
      <w:pPr>
        <w:pStyle w:val="ListBullet"/>
        <w:spacing w:after="120"/>
      </w:pPr>
      <w:r>
        <w:t>Научить распознавать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структуры алгебраических выражений</w:t>
      </w:r>
    </w:p>
    <w:p>
      <w:pPr>
        <w:pStyle w:val="ListBullet"/>
        <w:spacing w:after="120"/>
      </w:pPr>
      <w:r>
        <w:t>Совершенствовать навыки математической речи при проговаривании формул</w:t>
      </w:r>
    </w:p>
    <w:p>
      <w:pPr>
        <w:pStyle w:val="ListBullet"/>
        <w:spacing w:after="120"/>
      </w:pPr>
      <w:r>
        <w:t>Развивать способность к самоконтролю при выполнении заданий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осознание практической значимости формул</w:t>
      </w:r>
    </w:p>
    <w:p>
      <w:pPr>
        <w:pStyle w:val="ListBullet"/>
        <w:spacing w:after="120"/>
      </w:pPr>
      <w:r>
        <w:t>Развивать культуру умственного труда при работе с алгебраическими выражениями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математическим закономерностям</w:t>
      </w:r>
    </w:p>
    <w:p>
      <w:pPr>
        <w:pStyle w:val="ListBullet"/>
        <w:spacing w:after="120"/>
      </w:pPr>
      <w:r>
        <w:t>Осознают практическую значимость математических формул</w:t>
      </w:r>
    </w:p>
    <w:p>
      <w:pPr>
        <w:pStyle w:val="ListBullet"/>
        <w:spacing w:after="120"/>
      </w:pPr>
      <w:r>
        <w:t>Демонстрируют аккуратность при выполнении математических записей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различные способы возведения в квадрат двучлена</w:t>
      </w:r>
    </w:p>
    <w:p>
      <w:pPr>
        <w:pStyle w:val="ListBullet"/>
        <w:spacing w:after="120"/>
      </w:pPr>
      <w:r>
        <w:t>Планируют последовательность действий при применении формул</w:t>
      </w:r>
    </w:p>
    <w:p>
      <w:pPr>
        <w:pStyle w:val="ListBullet"/>
        <w:spacing w:after="120"/>
      </w:pPr>
      <w:r>
        <w:t>Оценивают правильность применения формул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Ставят цель применения формулы для упрощения выражения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применении формул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ход применения формулы в устной речи</w:t>
      </w:r>
    </w:p>
    <w:p>
      <w:pPr>
        <w:pStyle w:val="ListBullet"/>
        <w:spacing w:after="120"/>
      </w:pPr>
      <w:r>
        <w:t>Аргументируют выбор формулы для конкретного выражения</w:t>
      </w:r>
    </w:p>
    <w:p>
      <w:pPr>
        <w:pStyle w:val="ListBullet"/>
        <w:spacing w:after="120"/>
      </w:pPr>
      <w:r>
        <w:t>Договариваются о порядке действий в группе при выполнении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Знают формулы квадрата суммы и квадрата разности</w:t>
      </w:r>
    </w:p>
    <w:p>
      <w:pPr>
        <w:pStyle w:val="ListBullet"/>
        <w:spacing w:after="120"/>
      </w:pPr>
      <w:r>
        <w:t>Умеют применять формулы для упрощения выражений</w:t>
      </w:r>
    </w:p>
    <w:p>
      <w:pPr>
        <w:pStyle w:val="ListBullet"/>
        <w:spacing w:after="120"/>
      </w:pPr>
      <w:r>
        <w:t>Распознают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формул при вычислении площадей фигур</w:t>
      </w:r>
    </w:p>
    <w:p>
      <w:pPr>
        <w:pStyle w:val="ListBullet"/>
        <w:spacing w:after="120"/>
      </w:pPr>
      <w:r>
        <w:t>Физика: применение формул в расчётах физических величин</w:t>
      </w:r>
    </w:p>
    <w:p>
      <w:pPr>
        <w:pStyle w:val="ListBullet"/>
        <w:spacing w:after="120"/>
      </w:pPr>
      <w:r>
        <w:t>Информатика: использование формул в электронных таблицах для вычислений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самоконтроля по эталону</w:t>
      </w:r>
    </w:p>
    <w:p>
      <w:pPr>
        <w:pStyle w:val="ListBullet"/>
        <w:spacing w:after="120"/>
      </w:pPr>
      <w:r>
        <w:t>проговаривания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раздаточный материал с примерами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 суммы, квадрат разности, формула сокращённого умножения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узнаем, как можно быстро возводить в квадрат двучлены. Давайте подумаем, зачем нам это может пригодиться в жизни и в математике» — задаёт проблемный вопрос. Рассказывает о применении формул в инженерных расчётах и экономике. Предлагает вспомнить, как возводить в квадрат одночлены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о практическом применении возведения в квадрат. Вспоминают правило возведения в квадрат одночлена,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правило возведения в квадрат одночлена; Регулятивные: ставят цель понять, как упростить возведение в квадрат двучлена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правило возведения в квадрат одночлена и осознают необходимость изучения новых формул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«Возведите в квадрат следующие выражения: (a+b)^2 и (a−b)^2. Попробуйте раскрыть скобки по правилу умножения многочленов» — даёт задание.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возведение в квадрат двучленов, раскрывая скобки по правилу умножения многочленов, фиксируют затруднение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умножения многочленов; Регулятивные: осознают затруднение при сложных выражениях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правило умножения многочленов для возведения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 чём возникло затруднение при возведении в квадрат двучленов? Почему для сложных выражений это занимает много времени?» — задаёт вопросы. Подводит обучающихся к осознанию необходимости упрощённого способа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 — сложность и длительность вычислений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способа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сложность вычислений при возведении в квадрат двучленов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построим план: сначала проанализируем результаты наших вычислений, найдём закономерность, а затем сформулируем формулы» — организует обсуждение. Предлагает в парах проанализировать результаты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анализируют результаты возведения в квадрат, выявляют закономерность в коэффициентах и знаках, формулируют гипотезы о формулах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в результатах вычислений; Коммуникативные: договариваются о порядке анализа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Выявляют закономерность в коэффициентах и знаках при возведении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гипотезы с текстом учебника. Запишите формулы квадрата суммы и квадрата разности» — даёт задание. Записывает формулы на доске, комментирует их структуру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гипотезы с текстом учебника, записывают формулы квадрата суммы и квадрата разности, проговаривают их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гипотезы с учебником; Коммуникативные: проговаривают формулы вслух для лучшего запоминания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и проговаривают формулы квадрата суммы и квадрата разности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«Примените формулу квадрата суммы для выражения (x+3)^2. Проговаривайте шаги вслух: сначала квадрат первого, потом удвоенное произведение, потом квадрат второго» — даёт задание. Контролирует проговаривание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выражению, проговаривая шаги вслух по образцу, записывают решение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 конкретному выражению; Коммуникативные: проговаривают шаги применения формулы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 (x+3)^2 с проговариванием шагов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проговариванием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упростите выражение (y−4)^2, используя формулу квадрата разности. Проверьте себя по эталону на доске» — даёт задание. Организует самопроверку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на упрощение выражения, используя формулу квадрата разности, сверяют результат с эталоном на доске,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квадрата разности к выражению; Регулятивные: сверяют результат с эталоном, находят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разности к выражению (y−4)^2 и проверяют результат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формулы квадрата суммы и квадрата разности. В чём их сходство и различие? Приведите по одному примеру применения каждой формулы в задачах на вычисление площади» — задаёт задание. Организует обсуждение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формулы, выявляют сходства и различия, приводят примеры применения формул в задачах на вычисление площади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формулы, выявляют сходства и различия; Коммуникативные: излагают свои мысли при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Сравнивают формулы квадрата суммы и квадрата разности, приводят примеры их применения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сегодня? Где могут пригодиться эти формулы? Оцените, насколько уверенно вы можете применять формулы» — задаёт вопросы. Предлагает закончить предложения: «Я узнал…», «Я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уверенность в применении формул, заканчивают предложенные учителем фразы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усвоения материала; Коммуникативные: излагают свои мысли о результатах работы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уровень усвоения материала и формулируют выводы о результатах работы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 уверенности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применение формул квадрата суммы и квадрата разности из учебника</w:t>
      </w:r>
    </w:p>
    <w:p>
      <w:pPr>
        <w:spacing w:after="120"/>
      </w:pPr>
      <w:r>
        <w:t>Повышенный уровень: Составить 3 примера на применение формул, где коэффициенты больше 10</w:t>
      </w:r>
    </w:p>
    <w:p>
      <w:pPr>
        <w:spacing w:after="120"/>
      </w:pPr>
      <w:r>
        <w:t>Творческое задание: Придумать задачу из реальной жизни, где можно применить формулы сокращённого умножения, и решить её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5 примеров на применение формул с коэффициентами не больше 5; повышенный уровень: составить 3 примера на применение формул, где коэффициенты больше 10; высокий уровень: придумать задачу из реальной жизни, где можно применить формулы сокращённого умножения, и решить её. Обучающимся, испытывающим затруднения, предлагаются опорные схемы с пошаговым применением формул и дополнительное время на выполнение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формулы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шаги применения формулы</w:t>
      </w:r>
    </w:p>
    <w:p>
      <w:pPr>
        <w:pStyle w:val="ListBullet"/>
        <w:spacing w:after="120"/>
      </w:pPr>
      <w:r>
        <w:t>Способность самостоятельно проверить результат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(формулы, примеры их применения)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Формулы сокращённого умножения: квадрат суммы и квадрат разности (Алгебра, 7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2026-10-04T20:01:34Z</dcterms:created>
  <dcterms:modified xsi:type="dcterms:W3CDTF">2026-10-04T20:01:34Z</dcterms:modified>
  <cp:category/>
</cp:coreProperties>
</file>