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Квадратные уравнения. Формула корней квадратного уравнения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Алгебра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8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Квадратные уравнения. Формула корней квадратного уравнения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Макарычев Ю.Н., Миндюк Н.Г., Нешков К.И. и др., под ред. Теляковского С.А. (Просвещение, 7–9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Познакомить обучающихся с формулой корней квадратного уравнения и сформировать умение применять её для решения квадратных уравнений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Сформировать представление о квадратных уравнениях</w:t>
      </w:r>
    </w:p>
    <w:p>
      <w:pPr>
        <w:pStyle w:val="ListBullet"/>
        <w:spacing w:after="120"/>
      </w:pPr>
      <w:r>
        <w:t>Вывести формулу корней квадратного уравнения</w:t>
      </w:r>
    </w:p>
    <w:p>
      <w:pPr>
        <w:pStyle w:val="ListBullet"/>
        <w:spacing w:after="120"/>
      </w:pPr>
      <w:r>
        <w:t>Сформировать умение применять формулу корней для решения квадратных уравнений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логическое мышление при анализе структуры уравнения</w:t>
      </w:r>
    </w:p>
    <w:p>
      <w:pPr>
        <w:pStyle w:val="ListBullet"/>
        <w:spacing w:after="120"/>
      </w:pPr>
      <w:r>
        <w:t>Развивать умение планировать действия при решении уравнений</w:t>
      </w:r>
    </w:p>
    <w:p>
      <w:pPr>
        <w:pStyle w:val="ListBullet"/>
        <w:spacing w:after="120"/>
      </w:pPr>
      <w:r>
        <w:t>Развивать навыки самоконтроля при проверке решений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ответственное отношение к учебной деятельности</w:t>
      </w:r>
    </w:p>
    <w:p>
      <w:pPr>
        <w:pStyle w:val="ListBullet"/>
        <w:spacing w:after="120"/>
      </w:pPr>
      <w:r>
        <w:t>Формировать интерес к математическому познанию</w:t>
      </w:r>
    </w:p>
    <w:p>
      <w:pPr>
        <w:pStyle w:val="ListBullet"/>
        <w:spacing w:after="120"/>
      </w:pPr>
      <w:r>
        <w:t>Воспитывать настойчивость в достижении учебной цели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математическим открытиям</w:t>
      </w:r>
    </w:p>
    <w:p>
      <w:pPr>
        <w:pStyle w:val="ListBullet"/>
        <w:spacing w:after="120"/>
      </w:pPr>
      <w:r>
        <w:t>Осознаёт важность точности в математических расчётах</w:t>
      </w:r>
    </w:p>
    <w:p>
      <w:pPr>
        <w:pStyle w:val="ListBullet"/>
        <w:spacing w:after="120"/>
      </w:pPr>
      <w:r>
        <w:t>Проявляет настойчивость при решении сложных задач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Обучающийся сравнивает различные типы уравнений и выявляет их особенности</w:t>
      </w:r>
    </w:p>
    <w:p>
      <w:pPr>
        <w:pStyle w:val="ListBullet"/>
        <w:spacing w:after="120"/>
      </w:pPr>
      <w:r>
        <w:t>Обучающийся планирует последовательность действий при решении уравнения</w:t>
      </w:r>
    </w:p>
    <w:p>
      <w:pPr>
        <w:pStyle w:val="ListBullet"/>
        <w:spacing w:after="120"/>
      </w:pPr>
      <w:r>
        <w:t>Обучающийся сверяет полученный результат с эталоном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Обучающийся ставит цель решения уравнения и планирует шаги её достижения</w:t>
      </w:r>
    </w:p>
    <w:p>
      <w:pPr>
        <w:pStyle w:val="ListBullet"/>
        <w:spacing w:after="120"/>
      </w:pPr>
      <w:r>
        <w:t>Обучающийся оценивает правильность выполнения задания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Обучающийся аргументирует выбор способа решения уравнения</w:t>
      </w:r>
    </w:p>
    <w:p>
      <w:pPr>
        <w:pStyle w:val="ListBullet"/>
        <w:spacing w:after="120"/>
      </w:pPr>
      <w:r>
        <w:t>Обучающийся корректно обсуждает с одноклассниками ход решения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Обучающийся знает формулу корней квадратного уравнения</w:t>
      </w:r>
    </w:p>
    <w:p>
      <w:pPr>
        <w:pStyle w:val="ListBullet"/>
        <w:spacing w:after="120"/>
      </w:pPr>
      <w:r>
        <w:t>Обучающийся умеет применять формулу корней для решения квадратных уравнений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Геометрия: использование квадратных уравнений при решении задач на площади фигур</w:t>
      </w:r>
    </w:p>
    <w:p>
      <w:pPr>
        <w:pStyle w:val="ListBullet"/>
        <w:spacing w:after="120"/>
      </w:pPr>
      <w:r>
        <w:t>Физика: применение квадратных уравнений при описании движения тел</w:t>
      </w:r>
    </w:p>
    <w:p>
      <w:pPr>
        <w:pStyle w:val="ListBullet"/>
        <w:spacing w:after="120"/>
      </w:pPr>
      <w:r>
        <w:t>Информатика: реализация алгоритма решения квадратных уравнений в программе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проблемного вопроса</w:t>
      </w:r>
    </w:p>
    <w:p>
      <w:pPr>
        <w:pStyle w:val="ListBullet"/>
        <w:spacing w:after="120"/>
      </w:pPr>
      <w:r>
        <w:t>работы с текстом учебника</w:t>
      </w:r>
    </w:p>
    <w:p>
      <w:pPr>
        <w:pStyle w:val="ListBullet"/>
        <w:spacing w:after="120"/>
      </w:pPr>
      <w:r>
        <w:t>самостоятельного вывода формулы</w:t>
      </w:r>
    </w:p>
    <w:p>
      <w:pPr>
        <w:pStyle w:val="ListBullet"/>
        <w:spacing w:after="120"/>
      </w:pPr>
      <w:r>
        <w:t>взаимопроверки в паре</w:t>
      </w:r>
    </w:p>
    <w:p>
      <w:pPr>
        <w:pStyle w:val="ListBullet"/>
        <w:spacing w:after="120"/>
      </w:pPr>
      <w:r>
        <w:t>самопроверки по эталону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Макарычева Ю.Н. и др.</w:t>
      </w:r>
    </w:p>
    <w:p>
      <w:pPr>
        <w:pStyle w:val="ListBullet"/>
        <w:spacing w:after="120"/>
      </w:pPr>
      <w:r>
        <w:t>раздаточные материалы с уравнениями</w:t>
      </w:r>
    </w:p>
    <w:p>
      <w:pPr>
        <w:pStyle w:val="ListBullet"/>
        <w:spacing w:after="120"/>
      </w:pPr>
      <w:r>
        <w:t>эталоны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квадратное уравнение, коэффициенты уравнения, дискриминант, корни уравнения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«Сегодня мы узнаем, как решать уравнения, которые часто встречаются в задачах по физике и геометрии. Давайте вспомним, какие уравнения мы уже умеем решать». Показывает на доске несколько уравнений, среди которых есть квадратные, и задаёт вопрос: «Что общего и чем отличаются эти уравнения?»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Рассматривают уравнения на доске, сравнивают их, называют известные типы уравнений, пытаются определить особенности квадратных уравнений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сравнивают уравнения, выявляют их особенности; Коммуникативные: излагают свои мысли, задают вопросы по существу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известные типы уравнений и выделяет особенности квадратных уравнений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«Решите уравнение 2x + 3 = 7 и запишите шаги решения». Затем предлагает попробовать решить уравнение x² − 4 = 0 и спрашивает: «Какие трудности возникли при решении второго уравнения?»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Решают линейное уравнение, записывая шаги решения; пробуют решить квадратное уравнение, фиксируют затруднения при выборе способа решения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известные способы решения уравнений; Регулятивные: фиксируют затруднение при решении нового типа уравнения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Решает линейное уравнение и фиксирует затруднение при решении квадратного уравнения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«Почему вы не смогли решить второе уравнение? Какие знания вам не хватает для его решения?» Выводит на обсуждение: «Мы не знаем способа решения уравнений вида ax² + bx + c = 0»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Анализируют свои действия, называют недостающие знания, формулируют причину затруднения — отсутствие способа решения квадратных уравнений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выявляют причину затруднения; Регулятивные: осознают недостаток знаний для решения задачи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причину затруднения при решении квадратного уравнения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Предлагает: «Давайте построим план решения. Что нужно сделать, чтобы научиться решать такие уравнения? Может быть, вывести общую формулу?» Задаёт наводящие вопросы: «Какие данные нам нужны для решения? Как они связаны между собой?»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Предлагают шаги плана: вывести формулу, определить необходимые данные, применить формулу к конкретным уравнениям; обсуждают связь коэффициентов и корней уравнения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планируют действия для выхода из затруднения; Коммуникативные: обсуждают план действий, выдвигают гипотезы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план вывода формулы корней квадратного уравнения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«Давайте выведем формулу корней квадратного уравнения. Запишем уравнение ax² + bx + c = 0 и попробуем выделить полный квадрат». Проводит пошаговое выведение формулы на доске, комментируя каждый шаг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Следят за выводом формулы на доске, записывают шаги в тетради, пытаются самостоятельно повторить вывод для конкретного уравнения (например, x² + 4x + 3 = 0)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выводят формулу, применяют её к конкретному уравнению; Регулятивные: сверяют свои действия с эталоном на доске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Воспроизводит вывод формулы корней квадратного уравнения и применяет её к конкретному уравнению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учителя, 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 в парах: «Решите уравнение x² − 5x + 6 = 0, проговаривая вслух каждый шаг: нахождение коэффициентов, вычисление дискриминанта, нахождение корней». Контролирует работу пар, корректирует ошибки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решают уравнение, проговаривая вслух каждый шаг, проверяют друг у друга правильность вычислений, обсуждают возможные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формулу корней к уравнению; Коммуникативные: аргументируют выбор действий, обсуждают ход решения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Решает уравнение x² − 5x + 6 = 0, проговаривая вслух каждый шаг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Раздаёт карточки с уравнениями: «Решите уравнения самостоятельно: 1) x² − 9 = 0; 2) x² + 2x + 1 = 0. После решения сверьте ответы с эталоном на доске». Даёт инструкцию: «Сначала решите, потом проверьте себя»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Решают уравнения самостоятельно, сверяют ответы с эталоном на доске, исправляют ошибки, если они есть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формулу корней к разным типам уравнений; Регулятивные: сверяют результат с эталоном, находят и исправляют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Решает два квадратных уравнения и проверяет правильность решений по эталону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«Где ещё могут пригодиться квадратные уравнения? Приведите пример задачи из физики или геометрии, где потребуется их решение». Предлагает составить задачу, решением которой будет уравнение x² − 5x + 6 = 0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Приводят примеры применения квадратных уравнений в других науках, составляют текстовую задачу, решением которой является заданное уравнение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устанавливают связь между математикой и другими науками; Коммуникативные: формулируют задачу, обсуждают её решение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Приводит пример применения квадратных уравнений в другой науке и составляет текстовую задачу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учителя, проверка составленной задачи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нового вы узнали сегодня? Какие трудности возникли при решении уравнений? Как вы их преодолели?» Предлагает оценить свою работу по шкале от 1 до 5 и записать ответ в тетрадь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анализируют свои успехи и затруднения, оценивают свою работу на уроке, записывают оценку в тетрадь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свою работу на уроке, осознают прогресс в изучении темы; Коммуникативные: излагают свои мысли, аргументируют оценку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Оценивает свою работу на уроке и формулирует, что нового узнал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самооценка в тетради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Решить 5 квадратных уравнений по формуле корней (примеры из учебника)</w:t>
      </w:r>
    </w:p>
    <w:p>
      <w:pPr>
        <w:spacing w:after="120"/>
      </w:pPr>
      <w:r>
        <w:t>Повышенный уровень: Составить и решить 3 уравнения с дробными коэффициентами</w:t>
      </w:r>
    </w:p>
    <w:p>
      <w:pPr>
        <w:spacing w:after="120"/>
      </w:pPr>
      <w:r>
        <w:t>Творческое задание: Найти в художественной литературе или исторических источниках задачу, решаемую с помощью квадратного уравнения, и представить её решение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решение уравнений вида x² + bx + c = 0 с целыми коэффициентами; повышенный уровень: решение уравнений вида ax² + bx + c = 0 с дробными коэффициентами; высокий уровень: составление и решение текстовых задач, приводящих к квадратным уравнениям; поддержка обучающихся, испытывающих затруднения: пошаговые инструкции по применению формулы, опорные карточки с примерами, дополнительная помощь учителя на этапе самостоятельной работы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вычисления дискриминанта</w:t>
      </w:r>
    </w:p>
    <w:p>
      <w:pPr>
        <w:pStyle w:val="ListBullet"/>
        <w:spacing w:after="120"/>
      </w:pPr>
      <w:r>
        <w:t>точность нахождения корней</w:t>
      </w:r>
    </w:p>
    <w:p>
      <w:pPr>
        <w:pStyle w:val="ListBullet"/>
        <w:spacing w:after="120"/>
      </w:pPr>
      <w:r>
        <w:t>соответствие решения эталону</w:t>
      </w:r>
    </w:p>
    <w:p>
      <w:pPr>
        <w:pStyle w:val="ListBullet"/>
        <w:spacing w:after="120"/>
      </w:pPr>
      <w:r>
        <w:t>умение обосновать выбор способа решения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Макарычев Ю.Н., Миндюк Н.Г., Нешков К.И. и др., под ред. Теляковского С.А. (Просвещение, 7–9 класс)</w:t>
      </w:r>
    </w:p>
    <w:p>
      <w:pPr>
        <w:pStyle w:val="ListBullet"/>
        <w:spacing w:after="120"/>
      </w:pPr>
      <w:r>
        <w:t>федеральная рабочая программа по учебному предмету «Алгебра»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алгебре</w:t>
      </w:r>
    </w:p>
    <w:p>
      <w:pPr>
        <w:pStyle w:val="ListNumber"/>
        <w:spacing w:after="120"/>
      </w:pPr>
      <w:r>
        <w:t>проверить фактический материал (формулу корней, примеры уравнений) по учебнику Макарычева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раздаточных материалов и заготовленных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Квадратные уравнения. Формула корней квадратного уравнения (Алгебра, 8 класс)</dc:title>
  <dc:subject>Алгебра</dc:subject>
  <dc:creator>ТехКарта</dc:creator>
  <cp:keywords/>
  <dc:description/>
  <cp:lastModifiedBy>ТехКарта</cp:lastModifiedBy>
  <cp:revision>1</cp:revision>
  <dcterms:created xsi:type="dcterms:W3CDTF">2026-10-04T20:01:36Z</dcterms:created>
  <dcterms:modified xsi:type="dcterms:W3CDTF">2026-10-04T20:01:36Z</dcterms:modified>
  <cp:category/>
</cp:coreProperties>
</file>